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Name:</w:t>
      </w: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151271</wp:posOffset>
            </wp:positionH>
            <wp:positionV relativeFrom="page">
              <wp:posOffset>190580</wp:posOffset>
            </wp:positionV>
            <wp:extent cx="5804813" cy="1379073"/>
            <wp:effectExtent b="0" l="0" r="0" t="0"/>
            <wp:wrapTopAndBottom distB="152400" distT="152400"/>
            <wp:docPr id="10737418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572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4813" cy="13790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Name: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pgSz w:h="16838" w:w="11906"/>
          <w:pgMar w:bottom="1134" w:top="1134" w:left="1134" w:right="1134" w:header="709" w:footer="85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709" w:footer="850"/>
          <w:cols w:equalWidth="0" w:num="2">
            <w:col w:space="482" w:w="4577.999999999999"/>
            <w:col w:space="0" w:w="4577.999999999999"/>
          </w:cols>
        </w:sect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 (DDMMYYYY):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709" w:footer="85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 of current residence: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Phone number: +(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Whats</w:t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 number: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1134" w:top="1134" w:left="1134" w:right="1134" w:header="709" w:footer="850"/>
          <w:cols w:equalWidth="0" w:num="2">
            <w:col w:space="482" w:w="4577.999999999999"/>
            <w:col w:space="0" w:w="4577.999999999999"/>
          </w:cols>
        </w:sect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278"/>
        <w:rPr>
          <w:rFonts w:ascii="Nunito SemiBold" w:cs="Nunito SemiBold" w:eastAsia="Nunito SemiBold" w:hAnsi="Nunito SemiBold"/>
          <w:b w:val="1"/>
          <w:i w:val="1"/>
          <w:smallCaps w:val="0"/>
          <w:strike w:val="0"/>
          <w:color w:val="ed6d5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Nunito SemiBold" w:cs="Nunito SemiBold" w:eastAsia="Nunito SemiBold" w:hAnsi="Nunito SemiBold"/>
          <w:b w:val="1"/>
          <w:i w:val="1"/>
          <w:color w:val="ed6d56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1"/>
        <w:tblW w:w="11420.0" w:type="dxa"/>
        <w:jc w:val="left"/>
        <w:tblInd w:w="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2266"/>
        <w:gridCol w:w="1996"/>
        <w:gridCol w:w="1280"/>
        <w:gridCol w:w="2442"/>
        <w:gridCol w:w="1666"/>
        <w:gridCol w:w="1770"/>
        <w:tblGridChange w:id="0">
          <w:tblGrid>
            <w:gridCol w:w="2266"/>
            <w:gridCol w:w="1996"/>
            <w:gridCol w:w="1280"/>
            <w:gridCol w:w="2442"/>
            <w:gridCol w:w="1666"/>
            <w:gridCol w:w="1770"/>
          </w:tblGrid>
        </w:tblGridChange>
      </w:tblGrid>
      <w:tr>
        <w:trPr>
          <w:trHeight w:val="295" w:hRule="atLeast"/>
        </w:trPr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Level*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ed6d56" w:space="0" w:sz="4" w:val="single"/>
              <w:bottom w:color="ed6d56" w:space="0" w:sz="4" w:val="single"/>
              <w:right w:color="ed6d56" w:space="0" w:sz="4" w:val="single"/>
            </w:tcBorders>
            <w:shd w:fill="ffbcb4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d6d56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 SemiBold" w:cs="Nunito SemiBold" w:eastAsia="Nunito SemiBold" w:hAnsi="Nunito SemiBold"/>
          <w:b w:val="1"/>
          <w:i w:val="1"/>
          <w:smallCaps w:val="0"/>
          <w:strike w:val="0"/>
          <w:color w:val="ed6d5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Level* - 1) High School  2) Technical School  3) Community College  4) Post Graduate  5)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Status** - 1) Complete    2)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 SemiBold" w:cs="Nunito SemiBold" w:eastAsia="Nunito SemiBold" w:hAnsi="Nunito SemiBold"/>
          <w:b w:val="1"/>
          <w:i w:val="1"/>
          <w:smallCaps w:val="0"/>
          <w:strike w:val="0"/>
          <w:color w:val="ed6d56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Nunito SemiBold" w:cs="Nunito SemiBold" w:eastAsia="Nunito SemiBold" w:hAnsi="Nunito SemiBold"/>
          <w:b w:val="1"/>
          <w:i w:val="1"/>
          <w:smallCaps w:val="0"/>
          <w:strike w:val="0"/>
          <w:color w:val="ed6d56"/>
          <w:sz w:val="24"/>
          <w:szCs w:val="24"/>
          <w:u w:val="single"/>
          <w:shd w:fill="auto" w:val="clear"/>
          <w:vertAlign w:val="baseline"/>
          <w:rtl w:val="0"/>
        </w:rPr>
        <w:t xml:space="preserve">Languages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following information will be used to assist us in the maintenance of our Internal Language Directory. Please tell us your fluency in languages including English using the scale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64792</wp:posOffset>
            </wp:positionV>
            <wp:extent cx="4327200" cy="1566000"/>
            <wp:effectExtent b="0" l="0" r="0" t="0"/>
            <wp:wrapSquare wrapText="bothSides" distB="0" distT="0" distL="0" distR="0"/>
            <wp:docPr id="10737418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7200" cy="156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- Fluent (speak, understand, write and read)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 - Very Well (speak, understand)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center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 - Limited (understand)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1"/>
          <w:color w:val="333e4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1"/>
          <w:i w:val="1"/>
          <w:color w:val="333e4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333e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333e49"/>
          <w:sz w:val="24"/>
          <w:szCs w:val="24"/>
          <w:u w:val="none"/>
          <w:shd w:fill="auto" w:val="clear"/>
          <w:vertAlign w:val="baseline"/>
          <w:rtl w:val="0"/>
        </w:rPr>
        <w:t xml:space="preserve">I certify the provided information is correct,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951864</wp:posOffset>
            </wp:positionH>
            <wp:positionV relativeFrom="page">
              <wp:posOffset>9049236</wp:posOffset>
            </wp:positionV>
            <wp:extent cx="5654993" cy="936462"/>
            <wp:effectExtent b="0" l="0" r="0" t="0"/>
            <wp:wrapNone/>
            <wp:docPr id="10737418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21069" l="0" r="0" t="21998"/>
                    <a:stretch>
                      <a:fillRect/>
                    </a:stretch>
                  </pic:blipFill>
                  <pic:spPr>
                    <a:xfrm>
                      <a:off x="0" y="0"/>
                      <a:ext cx="5654993" cy="9364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8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709" w:footer="85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1733550</wp:posOffset>
              </wp:positionH>
              <wp:positionV relativeFrom="paragraph">
                <wp:posOffset>111890</wp:posOffset>
              </wp:positionV>
              <wp:extent cx="4946015" cy="669925"/>
              <wp:effectExtent b="0" l="0" r="0" t="0"/>
              <wp:wrapNone/>
              <wp:docPr id="10737418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77755" y="3449800"/>
                        <a:ext cx="493649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 Light" w:cs="Nunito Light" w:eastAsia="Nunito Light" w:hAnsi="Nunito Light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(Kindly attach a clear, colored copy of your passport and submit by email to HR)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unito Light" w:cs="Nunito Light" w:eastAsia="Nunito Light" w:hAnsi="Nunito Light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50800" lIns="50800" spcFirstLastPara="1" rIns="50800" wrap="square" tIns="508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1733550</wp:posOffset>
              </wp:positionH>
              <wp:positionV relativeFrom="paragraph">
                <wp:posOffset>111890</wp:posOffset>
              </wp:positionV>
              <wp:extent cx="4946015" cy="669925"/>
              <wp:effectExtent b="0" l="0" r="0" t="0"/>
              <wp:wrapNone/>
              <wp:docPr id="10737418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6015" cy="669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lang w:val="en-US"/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</w:rPr>
  </w:style>
  <w:style w:type="paragraph" w:styleId="Header">
    <w:name w:val="header"/>
    <w:basedOn w:val="Normal"/>
    <w:link w:val="HeaderChar"/>
    <w:uiPriority w:val="99"/>
    <w:unhideWhenUsed w:val="1"/>
    <w:rsid w:val="00300A3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0A30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300A3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0A30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emiBold-regular.ttf"/><Relationship Id="rId2" Type="http://schemas.openxmlformats.org/officeDocument/2006/relationships/font" Target="fonts/NunitoSemiBold-bold.ttf"/><Relationship Id="rId3" Type="http://schemas.openxmlformats.org/officeDocument/2006/relationships/font" Target="fonts/NunitoSemiBold-italic.ttf"/><Relationship Id="rId4" Type="http://schemas.openxmlformats.org/officeDocument/2006/relationships/font" Target="fonts/NunitoSemiBold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OdoQ8ca6x3lyCqIJAGt3tCu80w==">AMUW2mWJE9z0H4dOQT/pmsTjTXzIIjA6lZxs1BxvWt6VTBkKytk9g4sL1eue/qV+HwzYPuCkfHrwJmzKj2Um92nfHVJBsTzzpxkRtDMW8qGhcieoNIXVkZY=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2020-06-06T17:15:00Z</dcterms:created>
</cp:coreProperties>
</file>